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26CF" w14:textId="6C58542B" w:rsidR="005420A9" w:rsidRPr="006E55F0" w:rsidRDefault="00FA0C7D" w:rsidP="006E55F0">
      <w:pPr>
        <w:jc w:val="center"/>
        <w:rPr>
          <w:rFonts w:ascii="STXinwei" w:eastAsia="STXinwei" w:hAnsi="Rockwell Nova Cond" w:cs="Biome"/>
          <w:b/>
          <w:bCs/>
        </w:rPr>
      </w:pPr>
      <w:r w:rsidRPr="006E55F0">
        <w:rPr>
          <w:rFonts w:ascii="STXinwei" w:eastAsia="STXinwei" w:hAnsi="Rockwell Nova Cond" w:cs="Biome" w:hint="eastAsia"/>
          <w:b/>
          <w:bCs/>
          <w:noProof/>
          <w:bdr w:val="single" w:sz="36" w:space="0" w:color="auto"/>
          <w:lang w:val="en-GB" w:eastAsia="en-GB"/>
        </w:rPr>
        <w:drawing>
          <wp:inline distT="0" distB="0" distL="0" distR="0" wp14:anchorId="6D5A4B00" wp14:editId="4A3CA01C">
            <wp:extent cx="3790950" cy="207390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 rotWithShape="1">
                    <a:blip r:embed="rId7"/>
                    <a:srcRect l="2345" t="10944" r="6851" b="1108"/>
                    <a:stretch/>
                  </pic:blipFill>
                  <pic:spPr bwMode="auto">
                    <a:xfrm>
                      <a:off x="0" y="0"/>
                      <a:ext cx="3818238" cy="2088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6689D" w14:textId="77777777" w:rsidR="006E55F0" w:rsidRPr="006E55F0" w:rsidRDefault="006E55F0" w:rsidP="006E55F0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STXinwei" w:eastAsia="STXinwei" w:hAnsi="Rockwell Nova Cond" w:cs="Biome"/>
          <w:b/>
          <w:bCs/>
          <w:color w:val="678526" w:themeColor="accent1" w:themeShade="BF"/>
          <w:sz w:val="56"/>
          <w:szCs w:val="56"/>
        </w:rPr>
      </w:pPr>
    </w:p>
    <w:p w14:paraId="69DDD50B" w14:textId="0AF8387D" w:rsidR="006E55F0" w:rsidRDefault="0006119B" w:rsidP="006E55F0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STXinwei" w:eastAsia="STXinwei" w:hAnsi="Rockwell Nova Cond" w:cs="Biome"/>
          <w:b/>
          <w:bCs/>
          <w:sz w:val="56"/>
          <w:szCs w:val="56"/>
        </w:rPr>
      </w:pPr>
      <w:r w:rsidRPr="006E55F0">
        <w:rPr>
          <w:rFonts w:ascii="STXinwei" w:eastAsia="STXinwei" w:hAnsi="Rockwell Nova Cond" w:cs="Biome" w:hint="eastAsia"/>
          <w:b/>
          <w:bCs/>
          <w:sz w:val="56"/>
          <w:szCs w:val="56"/>
        </w:rPr>
        <w:t>YOGA &amp; CYCLE CONFIDENCE WORKSHOP</w:t>
      </w:r>
    </w:p>
    <w:p w14:paraId="01945FCC" w14:textId="77777777" w:rsidR="006E55F0" w:rsidRDefault="006E55F0" w:rsidP="00D9784A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  <w:sz w:val="36"/>
          <w:szCs w:val="36"/>
        </w:rPr>
      </w:pPr>
    </w:p>
    <w:p w14:paraId="743BB019" w14:textId="4532087F" w:rsidR="003B47CF" w:rsidRPr="006E55F0" w:rsidRDefault="0006119B" w:rsidP="00D9784A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  <w:sz w:val="36"/>
          <w:szCs w:val="36"/>
        </w:rPr>
      </w:pPr>
      <w:r w:rsidRPr="006E55F0">
        <w:rPr>
          <w:rFonts w:ascii="STXinwei" w:eastAsia="STXinwei" w:hAnsi="Rockwell Nova Cond" w:cs="Biome" w:hint="eastAsia"/>
          <w:b/>
          <w:bCs/>
          <w:sz w:val="36"/>
          <w:szCs w:val="36"/>
        </w:rPr>
        <w:t>Saturday 14</w:t>
      </w:r>
      <w:r w:rsidRPr="006E55F0">
        <w:rPr>
          <w:rFonts w:ascii="STXinwei" w:eastAsia="STXinwei" w:hAnsi="Rockwell Nova Cond" w:cs="Biome" w:hint="eastAsia"/>
          <w:b/>
          <w:bCs/>
          <w:sz w:val="36"/>
          <w:szCs w:val="36"/>
          <w:vertAlign w:val="superscript"/>
        </w:rPr>
        <w:t>th</w:t>
      </w:r>
      <w:r w:rsidRPr="006E55F0">
        <w:rPr>
          <w:rFonts w:ascii="STXinwei" w:eastAsia="STXinwei" w:hAnsi="Rockwell Nova Cond" w:cs="Biome" w:hint="eastAsia"/>
          <w:b/>
          <w:bCs/>
          <w:sz w:val="36"/>
          <w:szCs w:val="36"/>
        </w:rPr>
        <w:t xml:space="preserve"> March</w:t>
      </w:r>
      <w:r w:rsidR="006E55F0">
        <w:rPr>
          <w:rFonts w:ascii="STXinwei" w:eastAsia="STXinwei" w:hAnsi="Rockwell Nova Cond" w:cs="Biome"/>
          <w:b/>
          <w:bCs/>
          <w:sz w:val="36"/>
          <w:szCs w:val="36"/>
        </w:rPr>
        <w:t xml:space="preserve"> </w:t>
      </w:r>
      <w:r w:rsidR="006E55F0">
        <w:rPr>
          <w:rFonts w:ascii="STXinwei" w:eastAsia="STXinwei" w:hAnsi="Rockwell Nova Cond" w:cs="Biome"/>
          <w:b/>
          <w:bCs/>
          <w:sz w:val="36"/>
          <w:szCs w:val="36"/>
        </w:rPr>
        <w:tab/>
      </w:r>
      <w:r w:rsidR="006E55F0" w:rsidRPr="00983E96">
        <w:rPr>
          <w:rFonts w:ascii="STXinwei" w:eastAsia="STXinwei" w:hAnsi="Rockwell Nova Cond" w:cs="Biome"/>
          <w:b/>
          <w:bCs/>
          <w:color w:val="FF6C00" w:themeColor="accent5"/>
          <w:sz w:val="36"/>
          <w:szCs w:val="36"/>
        </w:rPr>
        <w:t>|</w:t>
      </w:r>
      <w:r w:rsidR="006E55F0">
        <w:rPr>
          <w:rFonts w:ascii="STXinwei" w:eastAsia="STXinwei" w:hAnsi="Rockwell Nova Cond" w:cs="Biome"/>
          <w:b/>
          <w:bCs/>
          <w:sz w:val="36"/>
          <w:szCs w:val="36"/>
        </w:rPr>
        <w:tab/>
      </w:r>
      <w:r w:rsidRPr="006E55F0">
        <w:rPr>
          <w:rFonts w:ascii="STXinwei" w:eastAsia="STXinwei" w:hAnsi="Rockwell Nova Cond" w:cs="Biome" w:hint="eastAsia"/>
          <w:b/>
          <w:bCs/>
          <w:sz w:val="36"/>
          <w:szCs w:val="36"/>
        </w:rPr>
        <w:t>11.00-13.00</w:t>
      </w:r>
      <w:r w:rsidR="006E55F0">
        <w:rPr>
          <w:rFonts w:ascii="STXinwei" w:eastAsia="STXinwei" w:hAnsi="Rockwell Nova Cond" w:cs="Biome"/>
          <w:b/>
          <w:bCs/>
          <w:sz w:val="36"/>
          <w:szCs w:val="36"/>
        </w:rPr>
        <w:tab/>
      </w:r>
      <w:r w:rsidR="006E55F0" w:rsidRPr="00983E96">
        <w:rPr>
          <w:rFonts w:ascii="STXinwei" w:eastAsia="STXinwei" w:hAnsi="Rockwell Nova Cond" w:cs="Biome"/>
          <w:b/>
          <w:bCs/>
          <w:color w:val="FF6C00" w:themeColor="accent5"/>
          <w:sz w:val="36"/>
          <w:szCs w:val="36"/>
        </w:rPr>
        <w:t>|</w:t>
      </w:r>
      <w:r w:rsidR="006E55F0">
        <w:rPr>
          <w:rFonts w:ascii="STXinwei" w:eastAsia="STXinwei" w:hAnsi="Rockwell Nova Cond" w:cs="Biome"/>
          <w:b/>
          <w:bCs/>
          <w:sz w:val="36"/>
          <w:szCs w:val="36"/>
        </w:rPr>
        <w:tab/>
      </w:r>
      <w:r w:rsidR="003B47CF" w:rsidRPr="006E55F0">
        <w:rPr>
          <w:rFonts w:ascii="STXinwei" w:eastAsia="STXinwei" w:hAnsi="Rockwell Nova Cond" w:cs="Biome" w:hint="eastAsia"/>
          <w:b/>
          <w:bCs/>
          <w:sz w:val="36"/>
          <w:szCs w:val="36"/>
        </w:rPr>
        <w:t>£</w:t>
      </w:r>
      <w:r w:rsidR="003B47CF" w:rsidRPr="006E55F0">
        <w:rPr>
          <w:rFonts w:ascii="STXinwei" w:eastAsia="STXinwei" w:hAnsi="Rockwell Nova Cond" w:cs="Biome" w:hint="eastAsia"/>
          <w:b/>
          <w:bCs/>
          <w:sz w:val="36"/>
          <w:szCs w:val="36"/>
        </w:rPr>
        <w:t>2</w:t>
      </w:r>
      <w:r w:rsidRPr="006E55F0">
        <w:rPr>
          <w:rFonts w:ascii="STXinwei" w:eastAsia="STXinwei" w:hAnsi="Rockwell Nova Cond" w:cs="Biome" w:hint="eastAsia"/>
          <w:b/>
          <w:bCs/>
          <w:sz w:val="36"/>
          <w:szCs w:val="36"/>
        </w:rPr>
        <w:t>5</w:t>
      </w:r>
      <w:r w:rsidR="006E55F0">
        <w:rPr>
          <w:rFonts w:ascii="STXinwei" w:eastAsia="STXinwei" w:hAnsi="Rockwell Nova Cond" w:cs="Biome"/>
          <w:b/>
          <w:bCs/>
          <w:sz w:val="36"/>
          <w:szCs w:val="36"/>
        </w:rPr>
        <w:t xml:space="preserve"> pp</w:t>
      </w:r>
    </w:p>
    <w:p w14:paraId="3B71609F" w14:textId="77777777" w:rsidR="006E55F0" w:rsidRPr="006E55F0" w:rsidRDefault="006E55F0" w:rsidP="00F15625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  <w:sz w:val="22"/>
          <w:szCs w:val="22"/>
        </w:rPr>
      </w:pPr>
    </w:p>
    <w:p w14:paraId="53F1550A" w14:textId="77777777" w:rsidR="006E55F0" w:rsidRDefault="006E55F0" w:rsidP="00F15625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  <w:sz w:val="22"/>
          <w:szCs w:val="22"/>
        </w:rPr>
      </w:pPr>
    </w:p>
    <w:p w14:paraId="78C02F98" w14:textId="5D8BAE61" w:rsidR="00057990" w:rsidRPr="00CD2DBD" w:rsidRDefault="00057990" w:rsidP="00057990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</w:rPr>
      </w:pPr>
      <w:r w:rsidRPr="00CD2DBD">
        <w:rPr>
          <w:rFonts w:ascii="STXinwei" w:eastAsia="STXinwei" w:hAnsi="Rockwell Nova Cond" w:cs="Biome" w:hint="eastAsia"/>
          <w:b/>
          <w:bCs/>
        </w:rPr>
        <w:t xml:space="preserve">Join </w:t>
      </w:r>
      <w:r w:rsidRPr="00CD2DBD">
        <w:rPr>
          <w:rFonts w:ascii="STXinwei" w:eastAsia="STXinwei" w:hAnsi="Rockwell Nova Cond" w:cs="Biome"/>
          <w:b/>
          <w:bCs/>
        </w:rPr>
        <w:t>Laurie Cunningham and Amy O</w:t>
      </w:r>
      <w:r w:rsidRPr="00CD2DBD">
        <w:rPr>
          <w:rFonts w:ascii="STXinwei" w:eastAsia="STXinwei" w:hAnsi="Rockwell Nova Cond" w:cs="Biome"/>
          <w:b/>
          <w:bCs/>
        </w:rPr>
        <w:t>’</w:t>
      </w:r>
      <w:r w:rsidRPr="00CD2DBD">
        <w:rPr>
          <w:rFonts w:ascii="STXinwei" w:eastAsia="STXinwei" w:hAnsi="Rockwell Nova Cond" w:cs="Biome"/>
          <w:b/>
          <w:bCs/>
        </w:rPr>
        <w:t>Loughlin</w:t>
      </w:r>
      <w:r w:rsidRPr="00CD2DBD">
        <w:rPr>
          <w:rFonts w:ascii="STXinwei" w:eastAsia="STXinwei" w:hAnsi="Rockwell Nova Cond" w:cs="Biome" w:hint="eastAsia"/>
          <w:b/>
          <w:bCs/>
        </w:rPr>
        <w:t xml:space="preserve"> at the Estuary Clinic Topsham</w:t>
      </w:r>
      <w:r w:rsidRPr="00CD2DBD">
        <w:rPr>
          <w:rFonts w:ascii="STXinwei" w:eastAsia="STXinwei" w:hAnsi="Rockwell Nova Cond" w:cs="Biome"/>
          <w:b/>
          <w:bCs/>
        </w:rPr>
        <w:t>, for a supportive</w:t>
      </w:r>
      <w:r w:rsidR="00CD2DBD" w:rsidRPr="00CD2DBD">
        <w:rPr>
          <w:rFonts w:ascii="STXinwei" w:eastAsia="STXinwei" w:hAnsi="Rockwell Nova Cond" w:cs="Biome"/>
          <w:b/>
          <w:bCs/>
        </w:rPr>
        <w:t xml:space="preserve"> </w:t>
      </w:r>
      <w:bookmarkStart w:id="0" w:name="_GoBack"/>
      <w:bookmarkEnd w:id="0"/>
      <w:r w:rsidRPr="00CD2DBD">
        <w:rPr>
          <w:rFonts w:ascii="STXinwei" w:eastAsia="STXinwei" w:hAnsi="Rockwell Nova Cond" w:cs="Biome"/>
          <w:b/>
          <w:bCs/>
        </w:rPr>
        <w:t>workshop that</w:t>
      </w:r>
      <w:r w:rsidR="00B6142A" w:rsidRPr="00CD2DBD">
        <w:rPr>
          <w:rFonts w:ascii="STXinwei" w:eastAsia="STXinwei" w:hAnsi="Rockwell Nova Cond" w:cs="Biome" w:hint="eastAsia"/>
          <w:b/>
          <w:bCs/>
        </w:rPr>
        <w:t xml:space="preserve"> blends Mindful Yoga</w:t>
      </w:r>
      <w:r w:rsidRPr="00CD2DBD">
        <w:rPr>
          <w:rFonts w:ascii="STXinwei" w:eastAsia="STXinwei" w:hAnsi="Rockwell Nova Cond" w:cs="Biome"/>
          <w:b/>
          <w:bCs/>
        </w:rPr>
        <w:t xml:space="preserve"> designed to prepare the body and mind for cycling</w:t>
      </w:r>
      <w:r w:rsidRPr="00CD2DBD">
        <w:rPr>
          <w:rFonts w:ascii="STXinwei" w:eastAsia="STXinwei" w:hAnsi="Rockwell Nova Cond" w:cs="Biome" w:hint="eastAsia"/>
          <w:b/>
          <w:bCs/>
        </w:rPr>
        <w:t xml:space="preserve"> followed by cycle tutorage</w:t>
      </w:r>
      <w:r w:rsidRPr="00CD2DBD">
        <w:rPr>
          <w:rFonts w:ascii="STXinwei" w:eastAsia="STXinwei" w:hAnsi="Rockwell Nova Cond" w:cs="Biome"/>
          <w:b/>
          <w:bCs/>
        </w:rPr>
        <w:t xml:space="preserve"> in and around Topsham.</w:t>
      </w:r>
      <w:r w:rsidRPr="00CD2DBD">
        <w:rPr>
          <w:rFonts w:ascii="STXinwei" w:eastAsia="STXinwei" w:hAnsi="Rockwell Nova Cond" w:cs="Biome"/>
          <w:b/>
          <w:bCs/>
        </w:rPr>
        <w:t xml:space="preserve">  This will include cy</w:t>
      </w:r>
      <w:r w:rsidR="00F15625" w:rsidRPr="00CD2DBD">
        <w:rPr>
          <w:rFonts w:ascii="STXinwei" w:eastAsia="STXinwei" w:hAnsi="Rockwell Nova Cond" w:cs="Biome" w:hint="eastAsia"/>
          <w:b/>
          <w:bCs/>
        </w:rPr>
        <w:t xml:space="preserve">cle confidence coaching aimed at those wanting to enjoy cycling proficiently on </w:t>
      </w:r>
      <w:r w:rsidR="00983E96" w:rsidRPr="00CD2DBD">
        <w:rPr>
          <w:rFonts w:ascii="STXinwei" w:eastAsia="STXinwei" w:hAnsi="Rockwell Nova Cond" w:cs="Biome"/>
          <w:b/>
          <w:bCs/>
        </w:rPr>
        <w:t>gentle</w:t>
      </w:r>
      <w:r w:rsidR="00F15625" w:rsidRPr="00CD2DBD">
        <w:rPr>
          <w:rFonts w:ascii="STXinwei" w:eastAsia="STXinwei" w:hAnsi="Rockwell Nova Cond" w:cs="Biome" w:hint="eastAsia"/>
          <w:b/>
          <w:bCs/>
        </w:rPr>
        <w:t xml:space="preserve"> rides.</w:t>
      </w:r>
      <w:r w:rsidRPr="00CD2DBD">
        <w:rPr>
          <w:rFonts w:ascii="STXinwei" w:eastAsia="STXinwei" w:hAnsi="Rockwell Nova Cond" w:cs="Biome"/>
          <w:b/>
          <w:bCs/>
        </w:rPr>
        <w:t xml:space="preserve"> </w:t>
      </w:r>
    </w:p>
    <w:p w14:paraId="458F712C" w14:textId="3D53FEDC" w:rsidR="001B0633" w:rsidRPr="00CD2DBD" w:rsidRDefault="001B0633" w:rsidP="001B063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STXinwei" w:eastAsia="STXinwei" w:hAnsi="Rockwell Nova Cond" w:cs="Biome"/>
          <w:b/>
          <w:bCs/>
        </w:rPr>
      </w:pPr>
    </w:p>
    <w:p w14:paraId="3AF722CF" w14:textId="13F53ED1" w:rsidR="001B0633" w:rsidRPr="00CD2DBD" w:rsidRDefault="001B0633" w:rsidP="00D9784A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</w:rPr>
      </w:pPr>
      <w:r w:rsidRPr="00CD2DBD">
        <w:rPr>
          <w:rFonts w:ascii="STXinwei" w:eastAsia="STXinwei" w:hAnsi="Rockwell Nova Cond" w:cs="Biome" w:hint="eastAsia"/>
          <w:b/>
          <w:bCs/>
        </w:rPr>
        <w:t xml:space="preserve">If you feel unsteady on the shared paths, unsure of your place on the road and want to feel more confident </w:t>
      </w:r>
      <w:r w:rsidR="00F15625" w:rsidRPr="00CD2DBD">
        <w:rPr>
          <w:rFonts w:ascii="STXinwei" w:eastAsia="STXinwei" w:hAnsi="Rockwell Nova Cond" w:cs="Biome" w:hint="eastAsia"/>
          <w:b/>
          <w:bCs/>
        </w:rPr>
        <w:t xml:space="preserve">and comfortable </w:t>
      </w:r>
      <w:r w:rsidRPr="00CD2DBD">
        <w:rPr>
          <w:rFonts w:ascii="STXinwei" w:eastAsia="STXinwei" w:hAnsi="Rockwell Nova Cond" w:cs="Biome" w:hint="eastAsia"/>
          <w:b/>
          <w:bCs/>
        </w:rPr>
        <w:t>on your bike then this is the workshop for you.</w:t>
      </w:r>
    </w:p>
    <w:p w14:paraId="46645DDE" w14:textId="77777777" w:rsidR="001B0633" w:rsidRPr="006E55F0" w:rsidRDefault="001B0633" w:rsidP="001B0633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  <w:sz w:val="22"/>
          <w:szCs w:val="22"/>
        </w:rPr>
      </w:pPr>
    </w:p>
    <w:p w14:paraId="4C371013" w14:textId="77777777" w:rsidR="00B6142A" w:rsidRPr="006E55F0" w:rsidRDefault="00B6142A" w:rsidP="00D9784A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</w:rPr>
      </w:pPr>
    </w:p>
    <w:p w14:paraId="51BE8C2E" w14:textId="771003AC" w:rsidR="003B47CF" w:rsidRPr="006E55F0" w:rsidRDefault="00B6142A" w:rsidP="00D9784A">
      <w:pPr>
        <w:pStyle w:val="NormalWeb"/>
        <w:shd w:val="clear" w:color="auto" w:fill="FFFFFF"/>
        <w:spacing w:before="0" w:beforeAutospacing="0" w:after="0" w:afterAutospacing="0"/>
        <w:rPr>
          <w:rFonts w:ascii="STXinwei" w:eastAsia="STXinwei" w:hAnsi="Rockwell Nova Cond" w:cs="Biome"/>
          <w:b/>
          <w:bCs/>
        </w:rPr>
      </w:pPr>
      <w:r w:rsidRPr="006E55F0">
        <w:rPr>
          <w:rFonts w:ascii="STXinwei" w:eastAsia="STXinwei" w:hAnsi="Rockwell Nova Cond" w:cs="Biome" w:hint="eastAsia"/>
          <w:b/>
          <w:bCs/>
        </w:rPr>
        <w:t xml:space="preserve">For More Information </w:t>
      </w:r>
      <w:r w:rsidR="003B47CF" w:rsidRPr="006E55F0">
        <w:rPr>
          <w:rFonts w:ascii="STXinwei" w:eastAsia="STXinwei" w:hAnsi="Rockwell Nova Cond" w:cs="Biome" w:hint="eastAsia"/>
          <w:b/>
          <w:bCs/>
        </w:rPr>
        <w:t>Contact:</w:t>
      </w:r>
      <w:r w:rsidR="00057990">
        <w:rPr>
          <w:rFonts w:ascii="STXinwei" w:eastAsia="STXinwei" w:hAnsi="Rockwell Nova Cond" w:cs="Biome"/>
          <w:b/>
          <w:bCs/>
        </w:rPr>
        <w:t xml:space="preserve"> </w:t>
      </w:r>
      <w:r w:rsidR="003B47CF" w:rsidRPr="00983E96">
        <w:rPr>
          <w:rFonts w:ascii="STXinwei" w:eastAsia="STXinwei" w:hAnsi="Rockwell Nova Cond" w:cs="Biome" w:hint="eastAsia"/>
          <w:b/>
          <w:bCs/>
          <w:color w:val="FF6C00" w:themeColor="accent5"/>
        </w:rPr>
        <w:t>Laurie Cunningham</w:t>
      </w:r>
      <w:r w:rsidR="00983E96" w:rsidRPr="00983E96">
        <w:rPr>
          <w:rFonts w:ascii="STXinwei" w:eastAsia="STXinwei" w:hAnsi="Rockwell Nova Cond" w:cs="Biome"/>
          <w:b/>
          <w:bCs/>
          <w:color w:val="FF6C00" w:themeColor="accent5"/>
        </w:rPr>
        <w:t xml:space="preserve"> | </w:t>
      </w:r>
      <w:r w:rsidR="003B47CF" w:rsidRPr="00983E96">
        <w:rPr>
          <w:rFonts w:ascii="STXinwei" w:eastAsia="STXinwei" w:hAnsi="Rockwell Nova Cond" w:cs="Biome" w:hint="eastAsia"/>
          <w:b/>
          <w:bCs/>
          <w:color w:val="FF6C00" w:themeColor="accent5"/>
        </w:rPr>
        <w:t>yogessencelife@yahoo.co.uk</w:t>
      </w:r>
    </w:p>
    <w:p w14:paraId="16149828" w14:textId="3BDC85FD" w:rsidR="003B47CF" w:rsidRPr="00057990" w:rsidRDefault="00057990" w:rsidP="00D9784A">
      <w:pPr>
        <w:pStyle w:val="Title"/>
        <w:rPr>
          <w:rFonts w:ascii="STXinwei" w:eastAsia="STXinwei" w:hAnsi="Rockwell Nova Cond" w:cs="Biome"/>
          <w:bCs/>
          <w:sz w:val="28"/>
          <w:szCs w:val="28"/>
        </w:rPr>
      </w:pPr>
      <w:r w:rsidRPr="00057990">
        <w:rPr>
          <w:rFonts w:ascii="STXinwei" w:eastAsia="STXinwei" w:hAnsi="Rockwell Nova Cond" w:cs="Biome"/>
          <w:bCs/>
          <w:color w:val="auto"/>
          <w:sz w:val="28"/>
          <w:szCs w:val="28"/>
        </w:rPr>
        <w:t xml:space="preserve">Spaces are limited so to secure your spot book online </w:t>
      </w:r>
      <w:r w:rsidRPr="00057990">
        <w:rPr>
          <w:rFonts w:ascii="STXinwei" w:eastAsia="STXinwei" w:hAnsi="Rockwell Nova Cond" w:cs="Biome"/>
          <w:b w:val="0"/>
          <w:color w:val="FF6C00"/>
          <w:sz w:val="28"/>
          <w:szCs w:val="28"/>
        </w:rPr>
        <w:t>www.lauriecunningham.co.uk</w:t>
      </w:r>
    </w:p>
    <w:p w14:paraId="2F1DE909" w14:textId="77777777" w:rsidR="003B47CF" w:rsidRPr="006E55F0" w:rsidRDefault="003B47CF" w:rsidP="00D9784A">
      <w:pPr>
        <w:pStyle w:val="Title"/>
        <w:rPr>
          <w:rFonts w:ascii="STXinwei" w:eastAsia="STXinwei" w:hAnsi="Rockwell Nova Cond" w:cs="Biome"/>
          <w:bCs/>
          <w:sz w:val="24"/>
          <w:szCs w:val="24"/>
        </w:rPr>
      </w:pPr>
    </w:p>
    <w:p w14:paraId="71FF61DD" w14:textId="0717F8ED" w:rsidR="003B47CF" w:rsidRPr="006E55F0" w:rsidRDefault="003B47CF" w:rsidP="006E55F0">
      <w:pPr>
        <w:pStyle w:val="Title"/>
        <w:jc w:val="right"/>
        <w:rPr>
          <w:rFonts w:ascii="STXinwei" w:eastAsia="STXinwei" w:hAnsi="Rockwell Nova Cond" w:cs="Biome"/>
          <w:bCs/>
          <w:sz w:val="24"/>
          <w:szCs w:val="24"/>
        </w:rPr>
      </w:pPr>
      <w:r w:rsidRPr="006E55F0">
        <w:rPr>
          <w:rFonts w:ascii="STXinwei" w:eastAsia="STXinwei" w:hAnsi="Rockwell Nova Cond" w:cs="Biome" w:hint="eastAsia"/>
          <w:bCs/>
          <w:noProof/>
          <w:lang w:val="en-GB" w:eastAsia="en-GB"/>
        </w:rPr>
        <w:drawing>
          <wp:inline distT="0" distB="0" distL="0" distR="0" wp14:anchorId="56148B04" wp14:editId="6D260A31">
            <wp:extent cx="2575560" cy="588010"/>
            <wp:effectExtent l="0" t="0" r="0" b="2540"/>
            <wp:docPr id="1" name="Picture 1" descr="C:\Users\Laurie\Pictures\cfcff838-699f-4c82-9843-9352c8931049_zpscc0fb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\Pictures\cfcff838-699f-4c82-9843-9352c8931049_zpscc0fb6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7CF" w:rsidRPr="006E55F0" w:rsidSect="0006119B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4D00" w14:textId="77777777" w:rsidR="00282265" w:rsidRDefault="00282265" w:rsidP="000B72DD">
      <w:pPr>
        <w:spacing w:line="240" w:lineRule="auto"/>
      </w:pPr>
      <w:r>
        <w:separator/>
      </w:r>
    </w:p>
  </w:endnote>
  <w:endnote w:type="continuationSeparator" w:id="0">
    <w:p w14:paraId="79DA59ED" w14:textId="77777777" w:rsidR="00282265" w:rsidRDefault="00282265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Rockwell Nova Cond">
    <w:charset w:val="00"/>
    <w:family w:val="roman"/>
    <w:pitch w:val="variable"/>
    <w:sig w:usb0="80000287" w:usb1="00000002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14:paraId="568F7B3E" w14:textId="77777777"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3B47CF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534B" w14:textId="77777777" w:rsidR="00282265" w:rsidRDefault="00282265" w:rsidP="000B72DD">
      <w:pPr>
        <w:spacing w:line="240" w:lineRule="auto"/>
      </w:pPr>
      <w:r>
        <w:separator/>
      </w:r>
    </w:p>
  </w:footnote>
  <w:footnote w:type="continuationSeparator" w:id="0">
    <w:p w14:paraId="62F0F276" w14:textId="77777777" w:rsidR="00282265" w:rsidRDefault="00282265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4A"/>
    <w:rsid w:val="00057990"/>
    <w:rsid w:val="0006119B"/>
    <w:rsid w:val="000B72DD"/>
    <w:rsid w:val="000E16CF"/>
    <w:rsid w:val="000F3725"/>
    <w:rsid w:val="001141A3"/>
    <w:rsid w:val="001514F6"/>
    <w:rsid w:val="001B0633"/>
    <w:rsid w:val="00212B40"/>
    <w:rsid w:val="00282265"/>
    <w:rsid w:val="002A42FD"/>
    <w:rsid w:val="00382C7A"/>
    <w:rsid w:val="003A4AAD"/>
    <w:rsid w:val="003B45B8"/>
    <w:rsid w:val="003B47CF"/>
    <w:rsid w:val="004D0C97"/>
    <w:rsid w:val="005420A9"/>
    <w:rsid w:val="00554AC7"/>
    <w:rsid w:val="00556FF9"/>
    <w:rsid w:val="006E55F0"/>
    <w:rsid w:val="00770469"/>
    <w:rsid w:val="00872B15"/>
    <w:rsid w:val="00893D06"/>
    <w:rsid w:val="00983E96"/>
    <w:rsid w:val="009B2627"/>
    <w:rsid w:val="00A03961"/>
    <w:rsid w:val="00AA5634"/>
    <w:rsid w:val="00B6142A"/>
    <w:rsid w:val="00C257A3"/>
    <w:rsid w:val="00C40170"/>
    <w:rsid w:val="00CD0650"/>
    <w:rsid w:val="00CD2DBD"/>
    <w:rsid w:val="00D9784A"/>
    <w:rsid w:val="00DE0B6A"/>
    <w:rsid w:val="00E24B2D"/>
    <w:rsid w:val="00E35F38"/>
    <w:rsid w:val="00ED1B22"/>
    <w:rsid w:val="00F15625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7D35"/>
  <w15:chartTrackingRefBased/>
  <w15:docId w15:val="{AE58F481-10C1-40DC-88C0-398ACEA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D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D97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flyer(2)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Cunningham</dc:creator>
  <cp:keywords/>
  <dc:description/>
  <cp:lastModifiedBy>Laurie Cunningham</cp:lastModifiedBy>
  <cp:revision>3</cp:revision>
  <dcterms:created xsi:type="dcterms:W3CDTF">2020-02-10T20:56:00Z</dcterms:created>
  <dcterms:modified xsi:type="dcterms:W3CDTF">2020-02-11T11:28:00Z</dcterms:modified>
</cp:coreProperties>
</file>